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ind w:left="0" w:leftChars="0" w:firstLine="0" w:firstLineChars="0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>
      <w:pPr>
        <w:pStyle w:val="2"/>
        <w:ind w:left="0" w:leftChars="0" w:firstLine="0" w:firstLineChars="0"/>
        <w:jc w:val="center"/>
        <w:rPr>
          <w:rFonts w:ascii="方正小标宋简体" w:hAnsi="华文中宋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b/>
          <w:bCs/>
          <w:color w:val="000000"/>
          <w:sz w:val="44"/>
          <w:szCs w:val="44"/>
        </w:rPr>
        <w:t>“安全生产月”活动进展情况统计表</w:t>
      </w:r>
    </w:p>
    <w:p>
      <w:pPr>
        <w:pStyle w:val="2"/>
        <w:ind w:left="0" w:leftChars="0" w:firstLine="0" w:firstLineChars="0"/>
        <w:rPr>
          <w:rFonts w:ascii="仿宋_GB2312"/>
          <w:b/>
          <w:bCs/>
          <w:color w:val="000000"/>
          <w:sz w:val="28"/>
          <w:szCs w:val="28"/>
        </w:rPr>
      </w:pP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填报单位：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　　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联系人：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电话：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cs="仿宋_GB2312"/>
          <w:b/>
          <w:bCs/>
          <w:color w:val="000000"/>
          <w:sz w:val="28"/>
          <w:szCs w:val="28"/>
        </w:rPr>
        <w:t>填报日期：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cs="仿宋_GB2312"/>
          <w:b/>
          <w:bCs/>
          <w:color w:val="000000"/>
          <w:sz w:val="28"/>
          <w:szCs w:val="28"/>
          <w:u w:val="single"/>
        </w:rPr>
        <w:t>　　</w:t>
      </w:r>
      <w:r>
        <w:rPr>
          <w:rFonts w:ascii="仿宋_GB2312" w:cs="仿宋_GB2312"/>
          <w:b/>
          <w:bCs/>
          <w:color w:val="000000"/>
          <w:sz w:val="28"/>
          <w:szCs w:val="28"/>
          <w:u w:val="single"/>
        </w:rPr>
        <w:t xml:space="preserve">    </w:t>
      </w:r>
    </w:p>
    <w:tbl>
      <w:tblPr>
        <w:tblStyle w:val="7"/>
        <w:tblW w:w="13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397"/>
        <w:gridCol w:w="4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</w:tcPr>
          <w:p>
            <w:pPr>
              <w:pStyle w:val="2"/>
              <w:ind w:left="-99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</w:tcPr>
          <w:p>
            <w:pPr>
              <w:pStyle w:val="2"/>
              <w:ind w:left="-99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内容要求</w:t>
            </w:r>
          </w:p>
        </w:tc>
        <w:tc>
          <w:tcPr>
            <w:tcW w:w="4973" w:type="dxa"/>
            <w:tcBorders>
              <w:left w:val="nil"/>
            </w:tcBorders>
          </w:tcPr>
          <w:p>
            <w:pPr>
              <w:pStyle w:val="2"/>
              <w:ind w:left="-99" w:leftChars="-31" w:firstLine="8" w:firstLineChars="0"/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  <w:t>学习习近平总书记关于</w:t>
            </w:r>
          </w:p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-86" w:leftChars="-27" w:firstLine="468" w:firstLineChars="0"/>
              <w:rPr>
                <w:rFonts w:ascii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理论学习中心组开展深入学习，专题学习电视专题片；各级领导干部和单位负责人开展安全生产“大讲堂”“大家谈”“公开课”“微课堂”和在线访谈、基层宣讲等。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理论学习中心组学习（  ）次，参与（  ）人次；</w:t>
            </w: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专题学习《生命重于泰山——学习习近平总书记关于安全生产重要论述》电视专题片 □是□否；</w:t>
            </w: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组织集中学习观看（  ）场，参与（  ）人次；</w:t>
            </w:r>
          </w:p>
          <w:p>
            <w:pPr>
              <w:pStyle w:val="2"/>
              <w:spacing w:before="0" w:beforeAutospacing="0" w:line="240" w:lineRule="exact"/>
              <w:ind w:left="0" w:leftChars="0" w:firstLine="423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开展安全生产“大讲堂”“大家谈”“公开课”“微课堂”和在线访谈、基层宣讲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)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6" w:leftChars="0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深入开展安全专项整治三年行动集中攻坚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-86" w:leftChars="-27" w:firstLine="468" w:firstLineChars="0"/>
              <w:rPr>
                <w:rFonts w:ascii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动态更新问题隐患和制度措施“两个清单”，持续开展隐患问题集中整治，针对重点难点问题，加强跟踪整治，加大专项整治攻坚力度，确保按时整改销案，整治工作取得明显成效。组织开展“事故隐患大扫除”等行动，对安全重点环节进行全面自查自纠，强化源头治理。及时总结集中攻坚重点任务进展情况、工作成效，宣传推广安全责任落实、安全承诺、专家服务、除患奖励等经验做法，创新安全管理体制机制，探索形成制度成果，切实提升安全生产工作水平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 xml:space="preserve">建立更新“两个清单”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□是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□否；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排查整治安全风险隐患（   ）个；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总结集中攻坚重点任务进展情况、工作成效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等（  ）次，宣传报道（   ）篇；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宣传推广经验做法（  ）个；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开展</w:t>
            </w: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“事故隐患大扫除”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等活动（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）场，参与（   ）人次。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pStyle w:val="2"/>
              <w:spacing w:before="0" w:beforeAutospacing="0" w:line="240" w:lineRule="exact"/>
              <w:ind w:left="0" w:leftChars="0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“安全生产万里行”活动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0" w:leftChars="0" w:firstLine="413" w:firstLineChars="196"/>
              <w:rPr>
                <w:rFonts w:asci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结合疫情防控常态化形势，狠抓学校消防安全、食堂和食品安全、实验室及危险化学品安全、校车交通安全、建筑及设施设备安全等重点领域安全管理，对一批突出问题进行集中排查整治。通过观看事故警示片、参观事故警示展等方式，引导教育师生深刻吸取事故教训，树立安全发展理念，切实把安全工作放在心上、扛在肩上、落实到行动上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组织观看典型事故警示教育片（    ）场，参与（   ）人次；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组织参观警示教育展览（   ）场，参与（   ）人次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·</w:t>
            </w:r>
            <w:r>
              <w:rPr>
                <w:rFonts w:ascii="黑体" w:hAnsi="黑体" w:eastAsia="黑体" w:cs="黑体"/>
                <w:b/>
                <w:bCs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安全宣传咨询日”</w:t>
            </w:r>
          </w:p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0" w:leftChars="0" w:firstLine="413" w:firstLineChars="196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21"/>
                <w:szCs w:val="21"/>
              </w:rPr>
              <w:t>结合实际广泛开展形式多样、线上线下相结合的安全宣传咨询活动，集中宣传安全生产政策法规、应急避险和自救互救方法。积极组织师生职工参与“回顾安全生产月20年”网上展览、“测测你的安全力”知识竞赛、“6·16我问你答”直播答题和“接力传安全——我为安全生产倡议”等活动，引导公众加强应急知识学习，提升安全素养和技能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0" w:leftChars="0" w:firstLine="413" w:firstLineChars="196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开展安全宣传咨询活动（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）场，参与（   ）人次；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参与线上活动（   ）场，参与（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）人次；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参与网上展览（  ）人次，参与知识竞赛（  ）人次、参与直播答题（  ）人次，参与“接力传安全</w:t>
            </w:r>
            <w:r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我为安全生产倡议”（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2790" w:type="dxa"/>
            <w:vAlign w:val="center"/>
          </w:tcPr>
          <w:p>
            <w:pPr>
              <w:pStyle w:val="2"/>
              <w:spacing w:before="0" w:beforeAutospacing="0" w:line="240" w:lineRule="exact"/>
              <w:ind w:left="-93" w:leftChars="-31" w:hanging="6" w:firstLineChars="0"/>
              <w:jc w:val="center"/>
              <w:rPr>
                <w:rFonts w:ascii="黑体" w:hAnsi="黑体"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pStyle w:val="2"/>
              <w:spacing w:line="240" w:lineRule="exact"/>
              <w:ind w:left="-86" w:leftChars="-27" w:firstLine="413" w:firstLineChars="196"/>
              <w:rPr>
                <w:rFonts w:ascii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color w:val="000000"/>
                <w:sz w:val="21"/>
                <w:szCs w:val="21"/>
              </w:rPr>
              <w:t>紧密结合“我为群众办实事”实践活动，切实推动安全宣传“五进”之进学校。用好“全国安全宣教和应急科普平台”（详见全国“安全生产月”活动官方网站www.anquanyue.org.cn），结合不同阶段学生特点，制作科普手册、微课堂、微视频、小游戏等寓教于乐的安全宣传产品，组织开展灾害避险逃生演练，鼓励有条件的学校建立安全科普教育和体验基地。充分运用电视、广播、报纸、网站以及微博、微信、短视频平台等媒体，形成全媒体、矩阵式、立体化宣传格局，切实提升师生职工安全意识和应急处置能力。</w:t>
            </w:r>
          </w:p>
        </w:tc>
        <w:tc>
          <w:tcPr>
            <w:tcW w:w="4973" w:type="dxa"/>
            <w:tcBorders>
              <w:left w:val="nil"/>
            </w:tcBorders>
            <w:vAlign w:val="center"/>
          </w:tcPr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>制作各类安全宣传产品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（  ）部，开展灾害避险逃生、自救互救演练（  ）场，参与（  ）人次；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应急科普宣传教育和安全体验基地建设情况，新建（  ）个，改扩建（  ）个，计划（  ）个，其他（  ）个；</w:t>
            </w:r>
          </w:p>
          <w:p>
            <w:pPr>
              <w:pStyle w:val="2"/>
              <w:spacing w:before="0" w:beforeAutospacing="0" w:line="240" w:lineRule="exact"/>
              <w:ind w:left="-86" w:leftChars="-27" w:firstLine="471" w:firstLineChars="0"/>
              <w:rPr>
                <w:rFonts w:ascii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sz w:val="21"/>
                <w:szCs w:val="21"/>
              </w:rPr>
              <w:t xml:space="preserve">使用全国安全宣教和应急科普平台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□是</w:t>
            </w:r>
            <w:r>
              <w:rPr>
                <w:rFonts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□否</w:t>
            </w:r>
          </w:p>
        </w:tc>
      </w:tr>
    </w:tbl>
    <w:p>
      <w:pPr>
        <w:spacing w:line="540" w:lineRule="exact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注</w:t>
      </w:r>
      <w:r>
        <w:rPr>
          <w:rFonts w:ascii="楷体" w:hAnsi="楷体" w:eastAsia="楷体"/>
          <w:sz w:val="30"/>
          <w:szCs w:val="30"/>
        </w:rPr>
        <w:t>：</w:t>
      </w:r>
      <w:r>
        <w:rPr>
          <w:rFonts w:hint="eastAsia" w:ascii="楷体" w:hAnsi="楷体" w:eastAsia="楷体"/>
          <w:sz w:val="30"/>
          <w:szCs w:val="30"/>
        </w:rPr>
        <w:t>请</w:t>
      </w:r>
      <w:r>
        <w:rPr>
          <w:rFonts w:ascii="楷体" w:hAnsi="楷体" w:eastAsia="楷体"/>
          <w:sz w:val="30"/>
          <w:szCs w:val="30"/>
        </w:rPr>
        <w:t>于6</w:t>
      </w:r>
      <w:r>
        <w:rPr>
          <w:rFonts w:hint="eastAsia" w:ascii="楷体" w:hAnsi="楷体" w:eastAsia="楷体"/>
          <w:sz w:val="30"/>
          <w:szCs w:val="30"/>
        </w:rPr>
        <w:t>月</w:t>
      </w:r>
      <w:r>
        <w:rPr>
          <w:rFonts w:ascii="楷体" w:hAnsi="楷体" w:eastAsia="楷体"/>
          <w:sz w:val="30"/>
          <w:szCs w:val="30"/>
        </w:rPr>
        <w:t>30</w:t>
      </w:r>
      <w:r>
        <w:rPr>
          <w:rFonts w:hint="eastAsia" w:ascii="楷体" w:hAnsi="楷体" w:eastAsia="楷体"/>
          <w:sz w:val="30"/>
          <w:szCs w:val="30"/>
        </w:rPr>
        <w:t>日</w:t>
      </w:r>
      <w:r>
        <w:rPr>
          <w:rFonts w:ascii="楷体" w:hAnsi="楷体" w:eastAsia="楷体"/>
          <w:sz w:val="30"/>
          <w:szCs w:val="30"/>
        </w:rPr>
        <w:t>前将此表发送到</w:t>
      </w:r>
      <w:r>
        <w:rPr>
          <w:rFonts w:hint="eastAsia" w:ascii="楷体" w:hAnsi="楷体" w:eastAsia="楷体"/>
          <w:sz w:val="30"/>
          <w:szCs w:val="30"/>
        </w:rPr>
        <w:t>邮箱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fanli@cczu.edu.cn</w:t>
      </w:r>
      <w:bookmarkStart w:id="0" w:name="_GoBack"/>
      <w:bookmarkEnd w:id="0"/>
      <w:r>
        <w:rPr>
          <w:rFonts w:hint="eastAsia" w:ascii="楷体" w:hAnsi="楷体" w:eastAsia="楷体"/>
          <w:sz w:val="30"/>
          <w:szCs w:val="30"/>
        </w:rPr>
        <w:t>，</w:t>
      </w:r>
      <w:r>
        <w:rPr>
          <w:rFonts w:ascii="楷体" w:hAnsi="楷体" w:eastAsia="楷体"/>
          <w:sz w:val="30"/>
          <w:szCs w:val="30"/>
        </w:rPr>
        <w:t>联系人：</w:t>
      </w:r>
      <w:r>
        <w:rPr>
          <w:rFonts w:hint="eastAsia" w:ascii="楷体" w:hAnsi="楷体" w:eastAsia="楷体"/>
          <w:sz w:val="30"/>
          <w:szCs w:val="30"/>
        </w:rPr>
        <w:t>范丽</w:t>
      </w:r>
      <w:r>
        <w:rPr>
          <w:rFonts w:ascii="楷体" w:hAnsi="楷体" w:eastAsia="楷体"/>
          <w:sz w:val="30"/>
          <w:szCs w:val="30"/>
        </w:rPr>
        <w:t>，</w:t>
      </w:r>
      <w:r>
        <w:rPr>
          <w:rFonts w:hint="eastAsia" w:ascii="楷体" w:hAnsi="楷体" w:eastAsia="楷体"/>
          <w:sz w:val="30"/>
          <w:szCs w:val="30"/>
        </w:rPr>
        <w:t>电话</w:t>
      </w:r>
      <w:r>
        <w:rPr>
          <w:rFonts w:ascii="楷体" w:hAnsi="楷体" w:eastAsia="楷体"/>
          <w:sz w:val="30"/>
          <w:szCs w:val="30"/>
        </w:rPr>
        <w:t>：</w:t>
      </w:r>
      <w:r>
        <w:rPr>
          <w:sz w:val="30"/>
          <w:szCs w:val="30"/>
        </w:rPr>
        <w:t>86330110</w:t>
      </w:r>
      <w:r>
        <w:rPr>
          <w:rFonts w:hint="eastAsia"/>
          <w:sz w:val="30"/>
          <w:szCs w:val="30"/>
        </w:rPr>
        <w:t>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formatting="1"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74643"/>
    <w:rsid w:val="00047801"/>
    <w:rsid w:val="00073F4D"/>
    <w:rsid w:val="0007779E"/>
    <w:rsid w:val="00086E04"/>
    <w:rsid w:val="00091277"/>
    <w:rsid w:val="000F602F"/>
    <w:rsid w:val="000F6F5C"/>
    <w:rsid w:val="001077F5"/>
    <w:rsid w:val="0013321A"/>
    <w:rsid w:val="00163B14"/>
    <w:rsid w:val="00182A21"/>
    <w:rsid w:val="00187D7F"/>
    <w:rsid w:val="001B363C"/>
    <w:rsid w:val="001B4C94"/>
    <w:rsid w:val="001C1613"/>
    <w:rsid w:val="0020325C"/>
    <w:rsid w:val="002075AA"/>
    <w:rsid w:val="00225B85"/>
    <w:rsid w:val="00226726"/>
    <w:rsid w:val="00245AC1"/>
    <w:rsid w:val="0025182F"/>
    <w:rsid w:val="00253D24"/>
    <w:rsid w:val="002967E6"/>
    <w:rsid w:val="002D7A8B"/>
    <w:rsid w:val="00316987"/>
    <w:rsid w:val="00333BAF"/>
    <w:rsid w:val="0033511F"/>
    <w:rsid w:val="00355E64"/>
    <w:rsid w:val="00367E26"/>
    <w:rsid w:val="003726A5"/>
    <w:rsid w:val="0038007E"/>
    <w:rsid w:val="00381F13"/>
    <w:rsid w:val="00385264"/>
    <w:rsid w:val="003869B3"/>
    <w:rsid w:val="003A4115"/>
    <w:rsid w:val="003C0230"/>
    <w:rsid w:val="003C07F9"/>
    <w:rsid w:val="003C2B38"/>
    <w:rsid w:val="003E027E"/>
    <w:rsid w:val="003E6066"/>
    <w:rsid w:val="003F1528"/>
    <w:rsid w:val="0041146D"/>
    <w:rsid w:val="00440ECD"/>
    <w:rsid w:val="00443071"/>
    <w:rsid w:val="00455472"/>
    <w:rsid w:val="00463FB4"/>
    <w:rsid w:val="00474643"/>
    <w:rsid w:val="00482272"/>
    <w:rsid w:val="004B078B"/>
    <w:rsid w:val="004D0B48"/>
    <w:rsid w:val="004E1021"/>
    <w:rsid w:val="004E27C0"/>
    <w:rsid w:val="004F26E4"/>
    <w:rsid w:val="004F5BE2"/>
    <w:rsid w:val="00506BF6"/>
    <w:rsid w:val="00531C5F"/>
    <w:rsid w:val="00532324"/>
    <w:rsid w:val="00572476"/>
    <w:rsid w:val="00573E45"/>
    <w:rsid w:val="0057411C"/>
    <w:rsid w:val="00574D6C"/>
    <w:rsid w:val="005A636E"/>
    <w:rsid w:val="005A6D28"/>
    <w:rsid w:val="005B142D"/>
    <w:rsid w:val="005C4B5C"/>
    <w:rsid w:val="00611F37"/>
    <w:rsid w:val="0061503F"/>
    <w:rsid w:val="0061693E"/>
    <w:rsid w:val="00623168"/>
    <w:rsid w:val="00640A92"/>
    <w:rsid w:val="006548CE"/>
    <w:rsid w:val="006743BD"/>
    <w:rsid w:val="006806F2"/>
    <w:rsid w:val="006A7ACA"/>
    <w:rsid w:val="006C1358"/>
    <w:rsid w:val="006D0B78"/>
    <w:rsid w:val="006E64FE"/>
    <w:rsid w:val="006E6CDF"/>
    <w:rsid w:val="006F792D"/>
    <w:rsid w:val="00704363"/>
    <w:rsid w:val="0070492A"/>
    <w:rsid w:val="0071180E"/>
    <w:rsid w:val="00711DEA"/>
    <w:rsid w:val="007222E9"/>
    <w:rsid w:val="00730695"/>
    <w:rsid w:val="00734C1B"/>
    <w:rsid w:val="0077384B"/>
    <w:rsid w:val="0078038D"/>
    <w:rsid w:val="007817DE"/>
    <w:rsid w:val="00783644"/>
    <w:rsid w:val="007978C1"/>
    <w:rsid w:val="008171F4"/>
    <w:rsid w:val="00820007"/>
    <w:rsid w:val="00836DD0"/>
    <w:rsid w:val="00846170"/>
    <w:rsid w:val="00850B8B"/>
    <w:rsid w:val="00866484"/>
    <w:rsid w:val="00880A9A"/>
    <w:rsid w:val="00880F64"/>
    <w:rsid w:val="00882867"/>
    <w:rsid w:val="00885274"/>
    <w:rsid w:val="00885773"/>
    <w:rsid w:val="00886A41"/>
    <w:rsid w:val="008921E2"/>
    <w:rsid w:val="008A11DE"/>
    <w:rsid w:val="008A784C"/>
    <w:rsid w:val="008D6BF4"/>
    <w:rsid w:val="008F5201"/>
    <w:rsid w:val="00914131"/>
    <w:rsid w:val="00916ED9"/>
    <w:rsid w:val="00922948"/>
    <w:rsid w:val="00943AC0"/>
    <w:rsid w:val="0094458E"/>
    <w:rsid w:val="0094513D"/>
    <w:rsid w:val="00960480"/>
    <w:rsid w:val="00965C99"/>
    <w:rsid w:val="00967374"/>
    <w:rsid w:val="009718DD"/>
    <w:rsid w:val="0098040E"/>
    <w:rsid w:val="009A0ED6"/>
    <w:rsid w:val="009C06A7"/>
    <w:rsid w:val="00A155FF"/>
    <w:rsid w:val="00A20D5F"/>
    <w:rsid w:val="00A459BE"/>
    <w:rsid w:val="00A50970"/>
    <w:rsid w:val="00A54BCF"/>
    <w:rsid w:val="00A56DFE"/>
    <w:rsid w:val="00A94FEA"/>
    <w:rsid w:val="00AA39C6"/>
    <w:rsid w:val="00AC2AE6"/>
    <w:rsid w:val="00AE0DFF"/>
    <w:rsid w:val="00AF384D"/>
    <w:rsid w:val="00B2172E"/>
    <w:rsid w:val="00B3126E"/>
    <w:rsid w:val="00B40A34"/>
    <w:rsid w:val="00B40E45"/>
    <w:rsid w:val="00B64C9E"/>
    <w:rsid w:val="00B837E0"/>
    <w:rsid w:val="00B92B9A"/>
    <w:rsid w:val="00BB0A74"/>
    <w:rsid w:val="00BC784A"/>
    <w:rsid w:val="00BF38E7"/>
    <w:rsid w:val="00C13349"/>
    <w:rsid w:val="00C250E2"/>
    <w:rsid w:val="00C36187"/>
    <w:rsid w:val="00C41A9D"/>
    <w:rsid w:val="00C473C9"/>
    <w:rsid w:val="00C52511"/>
    <w:rsid w:val="00C54424"/>
    <w:rsid w:val="00C5682F"/>
    <w:rsid w:val="00C708E8"/>
    <w:rsid w:val="00CA19DF"/>
    <w:rsid w:val="00CA70F0"/>
    <w:rsid w:val="00CB046B"/>
    <w:rsid w:val="00CB496F"/>
    <w:rsid w:val="00CC0200"/>
    <w:rsid w:val="00CE0D13"/>
    <w:rsid w:val="00CE1C3B"/>
    <w:rsid w:val="00CF6486"/>
    <w:rsid w:val="00CF724E"/>
    <w:rsid w:val="00D0214E"/>
    <w:rsid w:val="00D0632E"/>
    <w:rsid w:val="00D06952"/>
    <w:rsid w:val="00D16207"/>
    <w:rsid w:val="00D20CF7"/>
    <w:rsid w:val="00D64B18"/>
    <w:rsid w:val="00D82E29"/>
    <w:rsid w:val="00DA322D"/>
    <w:rsid w:val="00DD2EBF"/>
    <w:rsid w:val="00DD380C"/>
    <w:rsid w:val="00DF26BF"/>
    <w:rsid w:val="00DF74E5"/>
    <w:rsid w:val="00E05F7B"/>
    <w:rsid w:val="00E071B7"/>
    <w:rsid w:val="00E07878"/>
    <w:rsid w:val="00E106FA"/>
    <w:rsid w:val="00E1539D"/>
    <w:rsid w:val="00E3242A"/>
    <w:rsid w:val="00E6798B"/>
    <w:rsid w:val="00E85D09"/>
    <w:rsid w:val="00EE3520"/>
    <w:rsid w:val="00EE7384"/>
    <w:rsid w:val="00EF3F23"/>
    <w:rsid w:val="00F26B48"/>
    <w:rsid w:val="00F26D3D"/>
    <w:rsid w:val="00F32349"/>
    <w:rsid w:val="00F4288D"/>
    <w:rsid w:val="00F73BDC"/>
    <w:rsid w:val="00F8315F"/>
    <w:rsid w:val="00FA00A5"/>
    <w:rsid w:val="00FB1A3C"/>
    <w:rsid w:val="00FE433F"/>
    <w:rsid w:val="00FF360C"/>
    <w:rsid w:val="00FF466A"/>
    <w:rsid w:val="08564530"/>
    <w:rsid w:val="0F5F0445"/>
    <w:rsid w:val="14D77594"/>
    <w:rsid w:val="1C5F46EC"/>
    <w:rsid w:val="1E425474"/>
    <w:rsid w:val="20C063E7"/>
    <w:rsid w:val="21DB6B1D"/>
    <w:rsid w:val="28411E9F"/>
    <w:rsid w:val="28820A4D"/>
    <w:rsid w:val="38FA7EB6"/>
    <w:rsid w:val="406C445F"/>
    <w:rsid w:val="4B38043F"/>
    <w:rsid w:val="55283846"/>
    <w:rsid w:val="5A7D1FE2"/>
    <w:rsid w:val="63EB2A6D"/>
    <w:rsid w:val="66ED2C9E"/>
    <w:rsid w:val="67B57392"/>
    <w:rsid w:val="69705E73"/>
    <w:rsid w:val="706F5896"/>
    <w:rsid w:val="70891038"/>
    <w:rsid w:val="77F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link w:val="12"/>
    <w:semiHidden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正文文本缩进 字符"/>
    <w:basedOn w:val="9"/>
    <w:link w:val="3"/>
    <w:semiHidden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正文首行缩进 2 字符"/>
    <w:basedOn w:val="12"/>
    <w:link w:val="2"/>
    <w:qFormat/>
    <w:locked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4">
    <w:name w:val="批注框文本 字符"/>
    <w:basedOn w:val="9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6">
    <w:name w:val="页眉 字符"/>
    <w:basedOn w:val="9"/>
    <w:link w:val="6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244</Words>
  <Characters>1391</Characters>
  <Lines>11</Lines>
  <Paragraphs>3</Paragraphs>
  <TotalTime>7</TotalTime>
  <ScaleCrop>false</ScaleCrop>
  <LinksUpToDate>false</LinksUpToDate>
  <CharactersWithSpaces>1632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2020-05-07T01:54:00Z</dcterms:created>
  <dc:creator>胡春梓(返回拟稿人)</dc:creator>
  <cp:lastModifiedBy>饭粒粒粒</cp:lastModifiedBy>
  <cp:lastPrinted>2021-05-27T09:15:00Z</cp:lastPrinted>
  <dcterms:modified xsi:type="dcterms:W3CDTF">2021-06-21T02:52:18Z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92902BA6E91A4C34A8F713585BC24230</vt:lpwstr>
  </property>
</Properties>
</file>